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2594"/>
        <w:gridCol w:w="7448"/>
        <w:gridCol w:w="839"/>
        <w:gridCol w:w="313"/>
        <w:gridCol w:w="307"/>
        <w:gridCol w:w="89"/>
        <w:gridCol w:w="1185"/>
        <w:gridCol w:w="374"/>
        <w:gridCol w:w="1211"/>
        <w:gridCol w:w="349"/>
        <w:gridCol w:w="141"/>
      </w:tblGrid>
      <w:tr w:rsidR="001A052D" w:rsidTr="0075369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3969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>
            <w:r>
              <w:t>Приложение 1</w:t>
            </w:r>
          </w:p>
          <w:p w:rsidR="001A052D" w:rsidRDefault="001A052D" w:rsidP="00513259">
            <w:r>
              <w:t>к решению Саратовской</w:t>
            </w:r>
            <w:r>
              <w:br/>
              <w:t>городской Думы</w:t>
            </w:r>
          </w:p>
          <w:p w:rsidR="001A052D" w:rsidRDefault="001A052D" w:rsidP="001A052D">
            <w:r>
              <w:rPr>
                <w:snapToGrid w:val="0"/>
                <w:color w:val="000000"/>
              </w:rPr>
              <w:t xml:space="preserve">от 28 апреля 2023 года </w:t>
            </w:r>
            <w:r w:rsidRPr="007179AD">
              <w:rPr>
                <w:snapToGrid w:val="0"/>
                <w:color w:val="000000"/>
              </w:rPr>
              <w:t xml:space="preserve">№ </w:t>
            </w:r>
            <w:r>
              <w:rPr>
                <w:snapToGrid w:val="0"/>
                <w:color w:val="000000"/>
              </w:rPr>
              <w:t>33-361</w:t>
            </w:r>
          </w:p>
        </w:tc>
      </w:tr>
      <w:tr w:rsidR="001A052D" w:rsidTr="0075369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3969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404830"/>
        </w:tc>
      </w:tr>
      <w:tr w:rsidR="001A052D" w:rsidTr="0075369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513259"/>
        </w:tc>
        <w:tc>
          <w:tcPr>
            <w:tcW w:w="3969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52D" w:rsidRDefault="001A052D" w:rsidP="00404830"/>
        </w:tc>
      </w:tr>
      <w:tr w:rsidR="005724E4" w:rsidTr="00753693">
        <w:trPr>
          <w:gridAfter w:val="2"/>
          <w:wAfter w:w="490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</w:p>
        </w:tc>
      </w:tr>
      <w:tr w:rsidR="005724E4" w:rsidTr="00753693">
        <w:trPr>
          <w:gridAfter w:val="2"/>
          <w:wAfter w:w="490" w:type="dxa"/>
          <w:cantSplit/>
        </w:trPr>
        <w:tc>
          <w:tcPr>
            <w:tcW w:w="143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693" w:rsidRDefault="00753693" w:rsidP="00513259">
            <w:pPr>
              <w:jc w:val="center"/>
            </w:pPr>
          </w:p>
          <w:p w:rsidR="00753693" w:rsidRDefault="00753693" w:rsidP="00513259">
            <w:pPr>
              <w:jc w:val="center"/>
            </w:pPr>
          </w:p>
          <w:p w:rsidR="00753693" w:rsidRDefault="00753693" w:rsidP="00513259">
            <w:pPr>
              <w:jc w:val="center"/>
            </w:pPr>
          </w:p>
          <w:p w:rsidR="00753693" w:rsidRDefault="00753693" w:rsidP="00513259">
            <w:pPr>
              <w:jc w:val="center"/>
            </w:pPr>
          </w:p>
          <w:p w:rsidR="00753693" w:rsidRDefault="00753693" w:rsidP="00513259">
            <w:pPr>
              <w:jc w:val="center"/>
            </w:pPr>
          </w:p>
          <w:p w:rsidR="005724E4" w:rsidRDefault="005724E4" w:rsidP="00513259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5724E4" w:rsidTr="00753693">
        <w:trPr>
          <w:gridAfter w:val="2"/>
          <w:wAfter w:w="490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E4" w:rsidRDefault="005724E4" w:rsidP="00513259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E4" w:rsidRDefault="005724E4" w:rsidP="00513259">
            <w:pPr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E4" w:rsidRDefault="005724E4" w:rsidP="00513259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E4" w:rsidRDefault="005724E4" w:rsidP="00513259"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E4" w:rsidRDefault="005724E4" w:rsidP="00513259">
            <w:pPr>
              <w:jc w:val="center"/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E4" w:rsidRDefault="005724E4" w:rsidP="00513259">
            <w:pPr>
              <w:jc w:val="center"/>
            </w:pPr>
          </w:p>
        </w:tc>
      </w:tr>
      <w:tr w:rsidR="005724E4" w:rsidTr="00753693">
        <w:trPr>
          <w:gridAfter w:val="2"/>
          <w:wAfter w:w="490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тыс. руб.</w:t>
            </w:r>
          </w:p>
        </w:tc>
      </w:tr>
      <w:tr w:rsidR="005724E4" w:rsidTr="00753693">
        <w:trPr>
          <w:gridAfter w:val="1"/>
          <w:wAfter w:w="141" w:type="dxa"/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Наименование</w:t>
            </w:r>
          </w:p>
        </w:tc>
        <w:tc>
          <w:tcPr>
            <w:tcW w:w="15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2023 год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2024 год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2025 год</w:t>
            </w:r>
          </w:p>
        </w:tc>
      </w:tr>
      <w:tr w:rsidR="005724E4" w:rsidTr="00753693">
        <w:trPr>
          <w:gridAfter w:val="1"/>
          <w:wAfter w:w="141" w:type="dxa"/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724E4" w:rsidRDefault="005724E4" w:rsidP="00513259"/>
        </w:tc>
        <w:tc>
          <w:tcPr>
            <w:tcW w:w="1548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4E4" w:rsidRDefault="005724E4" w:rsidP="00513259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/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/>
        </w:tc>
      </w:tr>
    </w:tbl>
    <w:p w:rsidR="005724E4" w:rsidRPr="005724E4" w:rsidRDefault="005724E4">
      <w:pPr>
        <w:rPr>
          <w:sz w:val="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48"/>
        <w:gridCol w:w="30"/>
        <w:gridCol w:w="307"/>
        <w:gridCol w:w="1222"/>
        <w:gridCol w:w="1560"/>
      </w:tblGrid>
      <w:tr w:rsidR="005724E4" w:rsidTr="00753693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4E4" w:rsidRDefault="005724E4" w:rsidP="00513259">
            <w:pPr>
              <w:jc w:val="center"/>
            </w:pPr>
            <w:r>
              <w:t>5</w:t>
            </w:r>
          </w:p>
        </w:tc>
      </w:tr>
      <w:tr w:rsidR="005724E4" w:rsidTr="00753693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24E4" w:rsidRDefault="005724E4" w:rsidP="00513259">
            <w:r>
              <w:t>НАЛОГОВЫЕ И НЕНАЛОГОВЫЕ ДОХОДЫ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11 013 207,0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11 794 585,1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12 566 002,4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НАЛОГИ НА ПРИБЫЛЬ, ДОХОДЫ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7 047 432,0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7 727 473,0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8 371 813,0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Налог на доходы физических лиц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7 047 432,0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7 727 473,0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8 371 813,0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86 752,8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86 752,8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86 752,8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86 752,8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86 752,8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86 752,8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НАЛОГИ НА СОВОКУПНЫЙ ДОХОД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281 828,0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291 414,0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303 286,0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10 057,0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8 299,0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8 548,0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Единый сельскохозяйственный налог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35 191,0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37 072,0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39 099,0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236 580,0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246 043,0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255 639,0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НАЛОГИ НА ИМУЩЕСТВО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2 537 632,0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2 644 671,0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2 756 111,0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694 762,0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714 382,0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734 556,0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Транспортный налог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1 394 022,0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1 471 315,0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1 552 938,0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Земельный налог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448 848,0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458 974,0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468 617,0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ГОСУДАРСТВЕННАЯ ПОШЛИНА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234 467,0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247 358,0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260 006,0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618 888,2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615 301,1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601 875,3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498 067,5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498 067,5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498 067,5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367 715,0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367 715,0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367 715,0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33 435,0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33 435,0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33 435,0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127,2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127,2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96 790,3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96 790,3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96 790,3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10 779,5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10 094,5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10 182,0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68 845,6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66 743,5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64 430,2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41 195,6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40 395,6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29 195,6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ПЛАТЕЖИ ПРИ ПОЛЬЗОВАНИИ ПРИРОДНЫМИ РЕСУРСАМИ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13 630,0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13 630,0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13 630,0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13 630,0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13 630,0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13 630,0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104 021,7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91 433,2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92 815,0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89 058,6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90 392,4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91 738,2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1 005,9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1 040,8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1 076,8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13 957,2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58 058,7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53 477,1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52 870,7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5 627,6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4 195,7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3 589,3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271,5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44 577,9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44 577,9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44 577,9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1 389,0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1 389,0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1 389,0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3 314,5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3 314,5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3 314,5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2 878,2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ШТРАФЫ, САНКЦИИ, ВОЗМЕЩЕНИЕ УЩЕРБА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30 496,6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23 074,9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26 842,6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БЕЗВОЗМЕЗДНЫЕ ПОСТУПЛЕНИЯ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17 002 775,5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12 272 733,0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11 123 693,6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17 040 604,6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12 272 733,0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11 123 693,6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6 790 106,9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3 858 680,5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2 710 992,0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2 361 975,3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895 274,8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276 393,3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1 817,9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101,2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11 752,4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23 592,9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2 737,0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12 621,5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448 807,6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448 807,6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443 123,0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440 905,3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544 060,2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162 484,5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379 130,4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7 034,9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16 824,9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99 895,5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6 654,0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41 059,7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3 708,7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355 618,1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556 404,8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178 000,0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3 542,3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236 155,4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453 762,8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71 000,0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3 927,8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3 662,9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3 662,9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746 000,0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746 000,0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746 000,0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15 221,9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25 086,4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36 629,3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3 132,0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3 132,0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3 132,0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19 357,2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1 120 433,0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1 378 549,3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Субсидии бюджетам городских округов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22 500,0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8 576 824,0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8 154 734,1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8 162 265,4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4 975 081,4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4 802 177,5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4 802 177,5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12 216,0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12 216,0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12 216,0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5 638,2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5 638,2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5 638,2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2 819,1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2 819,1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2 819,1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37 117,9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37 117,9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37 117,9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31 009,9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31 009,9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31 009,9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10 468,5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10 468,5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10 468,5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315 934,9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315 934,9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315 934,9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171 974,9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179 197,9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186 724,2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113 023,0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113 023,0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113 023,0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19 212,4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19 212,4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19 212,4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7 242,3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7 242,3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7 242,3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2 564 097,1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2 307 743,5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2 307 743,5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585,3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585,3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585,3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22 455,0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22 455,0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22 455,0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3 288,9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3 288,9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3 288,9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1 770,1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1 770,1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1 770,1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82,3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31,9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282 806,8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282 806,8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282 806,8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 xml:space="preserve">Иные межбюджетные трансферты  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1 673 673,7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259 318,4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250 436,2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71 528,9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70 512,1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70 512,1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29 600,0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8 150,0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52 032,0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175 411,4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188 806,3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179 924,1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121 665,9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9 100,0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310 000,0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679 463,3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44 000,0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80 000,0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27 593,4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60 128,8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lastRenderedPageBreak/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704,1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704,1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724E4" w:rsidRDefault="005724E4" w:rsidP="00513259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rPr>
                <w:color w:val="FF0000"/>
              </w:rPr>
              <w:t>-38 533,2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4E4" w:rsidRDefault="005724E4" w:rsidP="0051325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24E4" w:rsidRDefault="005724E4" w:rsidP="0051325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rPr>
                <w:color w:val="FF0000"/>
              </w:rPr>
              <w:t>-38 533,2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 </w:t>
            </w:r>
          </w:p>
        </w:tc>
      </w:tr>
      <w:tr w:rsidR="005724E4" w:rsidTr="00753693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r>
              <w:t>ВСЕГО: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28 015 982,5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>
            <w:pPr>
              <w:jc w:val="right"/>
            </w:pPr>
            <w:r>
              <w:t>24 067 318,1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E4" w:rsidRDefault="005724E4" w:rsidP="00513259">
            <w:pPr>
              <w:jc w:val="right"/>
            </w:pPr>
            <w:r>
              <w:t>23 689 696,0</w:t>
            </w:r>
          </w:p>
        </w:tc>
      </w:tr>
      <w:tr w:rsidR="005724E4" w:rsidTr="00753693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</w:tr>
      <w:tr w:rsidR="005724E4" w:rsidTr="0075369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E4" w:rsidRDefault="005724E4" w:rsidP="00513259"/>
        </w:tc>
      </w:tr>
    </w:tbl>
    <w:p w:rsidR="00E2598B" w:rsidRPr="005724E4" w:rsidRDefault="00E2598B" w:rsidP="005724E4"/>
    <w:sectPr w:rsidR="00E2598B" w:rsidRPr="005724E4" w:rsidSect="005724E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425" w:rsidRDefault="00716425" w:rsidP="005724E4">
      <w:r>
        <w:separator/>
      </w:r>
    </w:p>
  </w:endnote>
  <w:endnote w:type="continuationSeparator" w:id="1">
    <w:p w:rsidR="00716425" w:rsidRDefault="00716425" w:rsidP="0057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425" w:rsidRDefault="00716425" w:rsidP="005724E4">
      <w:r>
        <w:separator/>
      </w:r>
    </w:p>
  </w:footnote>
  <w:footnote w:type="continuationSeparator" w:id="1">
    <w:p w:rsidR="00716425" w:rsidRDefault="00716425" w:rsidP="0057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4E4" w:rsidRDefault="00064DC6" w:rsidP="000022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24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24E4" w:rsidRDefault="005724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4E4" w:rsidRDefault="00064DC6" w:rsidP="000022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24E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3168">
      <w:rPr>
        <w:rStyle w:val="a7"/>
        <w:noProof/>
      </w:rPr>
      <w:t>13</w:t>
    </w:r>
    <w:r>
      <w:rPr>
        <w:rStyle w:val="a7"/>
      </w:rPr>
      <w:fldChar w:fldCharType="end"/>
    </w:r>
  </w:p>
  <w:p w:rsidR="005724E4" w:rsidRDefault="005724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5724E4"/>
    <w:rsid w:val="00064DC6"/>
    <w:rsid w:val="00080246"/>
    <w:rsid w:val="001A052D"/>
    <w:rsid w:val="002C3F39"/>
    <w:rsid w:val="002E16A4"/>
    <w:rsid w:val="00404830"/>
    <w:rsid w:val="005724E4"/>
    <w:rsid w:val="006808C6"/>
    <w:rsid w:val="00716425"/>
    <w:rsid w:val="00753693"/>
    <w:rsid w:val="0091212A"/>
    <w:rsid w:val="00A11731"/>
    <w:rsid w:val="00A24CAF"/>
    <w:rsid w:val="00B912FD"/>
    <w:rsid w:val="00BF3168"/>
    <w:rsid w:val="00CB7AA5"/>
    <w:rsid w:val="00E03632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24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24E4"/>
  </w:style>
  <w:style w:type="paragraph" w:styleId="a5">
    <w:name w:val="footer"/>
    <w:basedOn w:val="a"/>
    <w:link w:val="a6"/>
    <w:uiPriority w:val="99"/>
    <w:semiHidden/>
    <w:unhideWhenUsed/>
    <w:rsid w:val="005724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24E4"/>
  </w:style>
  <w:style w:type="character" w:styleId="a7">
    <w:name w:val="page number"/>
    <w:basedOn w:val="a0"/>
    <w:uiPriority w:val="99"/>
    <w:semiHidden/>
    <w:unhideWhenUsed/>
    <w:rsid w:val="005724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13</Pages>
  <Words>3658</Words>
  <Characters>20857</Characters>
  <Application>Microsoft Office Word</Application>
  <DocSecurity>0</DocSecurity>
  <Lines>173</Lines>
  <Paragraphs>48</Paragraphs>
  <ScaleCrop>false</ScaleCrop>
  <Company/>
  <LinksUpToDate>false</LinksUpToDate>
  <CharactersWithSpaces>24467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Самсонова Елена Эдуардовна</cp:lastModifiedBy>
  <cp:revision>2</cp:revision>
  <dcterms:created xsi:type="dcterms:W3CDTF">2023-04-28T11:21:00Z</dcterms:created>
  <dcterms:modified xsi:type="dcterms:W3CDTF">2023-04-28T11:21:00Z</dcterms:modified>
</cp:coreProperties>
</file>